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0D" w:rsidRDefault="006F3F0D" w:rsidP="00B9280A">
      <w:pP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color w:val="00B050"/>
          <w:sz w:val="48"/>
          <w:szCs w:val="40"/>
        </w:rPr>
      </w:pPr>
      <w:bookmarkStart w:id="0" w:name="_GoBack"/>
    </w:p>
    <w:p w:rsidR="002E1DE3" w:rsidRPr="005434E6" w:rsidRDefault="007904AE" w:rsidP="00B9280A">
      <w:pP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color w:val="00B050"/>
          <w:sz w:val="44"/>
          <w:szCs w:val="44"/>
        </w:rPr>
      </w:pPr>
      <w:r w:rsidRPr="005434E6">
        <w:rPr>
          <w:rFonts w:ascii="Times New Roman" w:hAnsi="Times New Roman"/>
          <w:b/>
          <w:color w:val="00B050"/>
          <w:sz w:val="48"/>
          <w:szCs w:val="40"/>
        </w:rPr>
        <w:t>Индивидуальный образовательный маршрут</w:t>
      </w:r>
      <w:r w:rsidR="005434E6" w:rsidRPr="005434E6">
        <w:rPr>
          <w:rFonts w:ascii="Times New Roman" w:hAnsi="Times New Roman"/>
          <w:b/>
          <w:color w:val="00B050"/>
          <w:sz w:val="48"/>
          <w:szCs w:val="40"/>
        </w:rPr>
        <w:t xml:space="preserve"> по формированию</w:t>
      </w:r>
      <w:r w:rsidR="005434E6" w:rsidRPr="005434E6">
        <w:rPr>
          <w:rFonts w:ascii="Times New Roman" w:eastAsia="Times New Roman" w:hAnsi="Times New Roman"/>
          <w:b/>
          <w:color w:val="00B050"/>
          <w:sz w:val="44"/>
          <w:szCs w:val="44"/>
          <w:lang w:eastAsia="ru-RU"/>
        </w:rPr>
        <w:t xml:space="preserve"> элементарных математических представлений у детей </w:t>
      </w:r>
      <w:r w:rsidR="00935051">
        <w:rPr>
          <w:rFonts w:ascii="Times New Roman" w:eastAsia="Times New Roman" w:hAnsi="Times New Roman"/>
          <w:b/>
          <w:color w:val="00B050"/>
          <w:sz w:val="44"/>
          <w:szCs w:val="44"/>
          <w:lang w:eastAsia="ru-RU"/>
        </w:rPr>
        <w:t xml:space="preserve">старшего </w:t>
      </w:r>
      <w:r w:rsidR="005434E6" w:rsidRPr="005434E6">
        <w:rPr>
          <w:rFonts w:ascii="Times New Roman" w:eastAsia="Times New Roman" w:hAnsi="Times New Roman"/>
          <w:b/>
          <w:color w:val="00B050"/>
          <w:sz w:val="44"/>
          <w:szCs w:val="44"/>
          <w:lang w:eastAsia="ru-RU"/>
        </w:rPr>
        <w:t>дошкольного возраста.</w:t>
      </w:r>
    </w:p>
    <w:p w:rsidR="00CC6A00" w:rsidRPr="005434E6" w:rsidRDefault="00CC6A00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Формирование элементарных математических представлений у</w:t>
      </w:r>
      <w:r w:rsidR="002A364A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детей дошкольного возраста</w:t>
      </w: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с использованием занимательных игр, задач, развлечений.</w:t>
      </w:r>
    </w:p>
    <w:p w:rsidR="002E1DE3" w:rsidRPr="005434E6" w:rsidRDefault="002E1DE3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Математика обладает уникальным развив</w:t>
      </w:r>
      <w:r w:rsidR="001C5860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ающим эффектом:</w:t>
      </w: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формирует приемы мыслительной деятельности</w:t>
      </w:r>
      <w:r w:rsidR="0093505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;</w:t>
      </w: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CC6A00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е</w:t>
      </w: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2E1DE3" w:rsidRPr="005434E6" w:rsidRDefault="00CC6A00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Важно учитывать не </w:t>
      </w:r>
      <w:r w:rsidR="002E1DE3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только содержание материала, но </w:t>
      </w:r>
      <w:r w:rsidR="001C5860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и </w:t>
      </w: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форму</w:t>
      </w:r>
      <w:r w:rsidR="002E1DE3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подачи, которая способна вызвать заинтересованность детей и </w:t>
      </w:r>
      <w:r w:rsidR="00247ABB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повысить </w:t>
      </w:r>
      <w:r w:rsidR="002E1DE3"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познавательную активность.</w:t>
      </w:r>
    </w:p>
    <w:p w:rsidR="002E1DE3" w:rsidRDefault="002E1DE3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5434E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Только через игру можно развить у детей способности, в том числе и математические.</w:t>
      </w:r>
    </w:p>
    <w:p w:rsidR="005434E6" w:rsidRDefault="005434E6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Batang" w:eastAsia="Batang" w:hAnsi="Batang"/>
          <w:color w:val="00B050"/>
          <w:sz w:val="36"/>
          <w:szCs w:val="36"/>
        </w:rPr>
      </w:pPr>
      <w:r w:rsidRPr="005434E6">
        <w:rPr>
          <w:rFonts w:ascii="Batang" w:eastAsia="Batang" w:hAnsi="Batang"/>
          <w:color w:val="00B050"/>
          <w:sz w:val="36"/>
          <w:szCs w:val="36"/>
        </w:rPr>
        <w:t>Задачи:</w:t>
      </w:r>
    </w:p>
    <w:p w:rsidR="006F3F0D" w:rsidRPr="00A51196" w:rsidRDefault="006F3F0D" w:rsidP="00B9280A">
      <w:pPr>
        <w:pStyle w:val="a3"/>
        <w:numPr>
          <w:ilvl w:val="0"/>
          <w:numId w:val="7"/>
        </w:numPr>
        <w:jc w:val="center"/>
        <w:rPr>
          <w:rFonts w:ascii="Batang" w:eastAsia="Batang" w:hAnsi="Batang"/>
          <w:i/>
          <w:color w:val="00B050"/>
          <w:sz w:val="28"/>
          <w:szCs w:val="28"/>
        </w:rPr>
      </w:pPr>
      <w:r w:rsidRPr="00A51196">
        <w:rPr>
          <w:rFonts w:ascii="Batang" w:eastAsia="Batang" w:hAnsi="Batang"/>
          <w:i/>
          <w:color w:val="00B050"/>
          <w:sz w:val="28"/>
          <w:szCs w:val="28"/>
        </w:rPr>
        <w:t>закрепление знаний о множестве, числе, вели</w:t>
      </w:r>
      <w:r w:rsidR="00211B70">
        <w:rPr>
          <w:rFonts w:ascii="Batang" w:eastAsia="Batang" w:hAnsi="Batang"/>
          <w:i/>
          <w:color w:val="00B050"/>
          <w:sz w:val="28"/>
          <w:szCs w:val="28"/>
        </w:rPr>
        <w:t>чине, форме</w:t>
      </w:r>
      <w:r w:rsidR="00FC3F21">
        <w:rPr>
          <w:rFonts w:ascii="Batang" w:eastAsia="Batang" w:hAnsi="Batang"/>
          <w:i/>
          <w:color w:val="00B050"/>
          <w:sz w:val="28"/>
          <w:szCs w:val="28"/>
        </w:rPr>
        <w:t>;</w:t>
      </w:r>
    </w:p>
    <w:p w:rsidR="006F3F0D" w:rsidRPr="00A51196" w:rsidRDefault="00A51196" w:rsidP="00B9280A">
      <w:pPr>
        <w:pStyle w:val="a3"/>
        <w:numPr>
          <w:ilvl w:val="0"/>
          <w:numId w:val="7"/>
        </w:numPr>
        <w:ind w:right="-108"/>
        <w:jc w:val="center"/>
        <w:rPr>
          <w:rFonts w:ascii="Batang" w:eastAsia="Batang" w:hAnsi="Batang"/>
          <w:i/>
          <w:color w:val="00B050"/>
          <w:sz w:val="28"/>
          <w:szCs w:val="28"/>
        </w:rPr>
      </w:pPr>
      <w:r w:rsidRPr="00A51196">
        <w:rPr>
          <w:rFonts w:ascii="Batang" w:eastAsia="Batang" w:hAnsi="Batang"/>
          <w:i/>
          <w:color w:val="00B050"/>
          <w:sz w:val="28"/>
          <w:szCs w:val="28"/>
        </w:rPr>
        <w:t>закрепление специальной</w:t>
      </w:r>
      <w:r w:rsidR="006F3F0D"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терминологи</w:t>
      </w:r>
      <w:r>
        <w:rPr>
          <w:rFonts w:ascii="Batang" w:eastAsia="Batang" w:hAnsi="Batang"/>
          <w:i/>
          <w:color w:val="00B050"/>
          <w:sz w:val="28"/>
          <w:szCs w:val="28"/>
        </w:rPr>
        <w:t>и</w:t>
      </w:r>
      <w:r w:rsidR="006F3F0D"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— названия чисел, геометрических фигур и их элементов (сторона, вершина, основание, угол)</w:t>
      </w:r>
      <w:r>
        <w:rPr>
          <w:rFonts w:ascii="Batang" w:eastAsia="Batang" w:hAnsi="Batang"/>
          <w:i/>
          <w:color w:val="00B050"/>
          <w:sz w:val="28"/>
          <w:szCs w:val="28"/>
        </w:rPr>
        <w:t>;</w:t>
      </w:r>
    </w:p>
    <w:p w:rsidR="00211B70" w:rsidRPr="00A51196" w:rsidRDefault="00A51196" w:rsidP="00B9280A">
      <w:pPr>
        <w:pStyle w:val="a3"/>
        <w:numPr>
          <w:ilvl w:val="0"/>
          <w:numId w:val="7"/>
        </w:numPr>
        <w:jc w:val="center"/>
        <w:rPr>
          <w:rFonts w:ascii="Batang" w:eastAsia="Batang" w:hAnsi="Batang"/>
          <w:i/>
          <w:color w:val="00B050"/>
          <w:sz w:val="28"/>
          <w:szCs w:val="28"/>
        </w:rPr>
      </w:pPr>
      <w:r w:rsidRPr="00A51196">
        <w:rPr>
          <w:rFonts w:ascii="Batang" w:eastAsia="Batang" w:hAnsi="Batang"/>
          <w:i/>
          <w:color w:val="00B050"/>
          <w:sz w:val="28"/>
          <w:szCs w:val="28"/>
        </w:rPr>
        <w:t>закрепление умения</w:t>
      </w:r>
      <w:r w:rsidR="006F3F0D"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объединять предметы по</w:t>
      </w:r>
      <w:r w:rsidR="00211B70">
        <w:rPr>
          <w:rFonts w:ascii="Batang" w:eastAsia="Batang" w:hAnsi="Batang"/>
          <w:i/>
          <w:color w:val="00B050"/>
          <w:sz w:val="28"/>
          <w:szCs w:val="28"/>
        </w:rPr>
        <w:t xml:space="preserve"> признаку:</w:t>
      </w:r>
      <w:r w:rsidR="006F3F0D"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цвету, величине, форме</w:t>
      </w:r>
      <w:r w:rsidR="00211B70">
        <w:rPr>
          <w:rFonts w:ascii="Batang" w:eastAsia="Batang" w:hAnsi="Batang"/>
          <w:i/>
          <w:color w:val="00B050"/>
          <w:sz w:val="28"/>
          <w:szCs w:val="28"/>
        </w:rPr>
        <w:t>;</w:t>
      </w:r>
    </w:p>
    <w:p w:rsidR="00A51196" w:rsidRPr="00A51196" w:rsidRDefault="006F3F0D" w:rsidP="00B9280A">
      <w:pPr>
        <w:pStyle w:val="a3"/>
        <w:numPr>
          <w:ilvl w:val="0"/>
          <w:numId w:val="7"/>
        </w:numPr>
        <w:ind w:right="-108"/>
        <w:jc w:val="center"/>
        <w:rPr>
          <w:rFonts w:ascii="Batang" w:eastAsia="Batang" w:hAnsi="Batang"/>
          <w:i/>
          <w:color w:val="00B050"/>
          <w:sz w:val="28"/>
          <w:szCs w:val="28"/>
        </w:rPr>
      </w:pPr>
      <w:r w:rsidRPr="00A51196">
        <w:rPr>
          <w:rFonts w:ascii="Batang" w:eastAsia="Batang" w:hAnsi="Batang"/>
          <w:i/>
          <w:color w:val="00B050"/>
          <w:sz w:val="28"/>
          <w:szCs w:val="28"/>
        </w:rPr>
        <w:t>формирование навыков и умений в счете, моделировании</w:t>
      </w:r>
      <w:r w:rsidR="00FC3F21">
        <w:rPr>
          <w:rFonts w:ascii="Batang" w:eastAsia="Batang" w:hAnsi="Batang"/>
          <w:i/>
          <w:color w:val="00B050"/>
          <w:sz w:val="28"/>
          <w:szCs w:val="28"/>
        </w:rPr>
        <w:t>,</w:t>
      </w:r>
      <w:r w:rsidR="00FC3F21" w:rsidRPr="00FC3F21">
        <w:rPr>
          <w:rFonts w:ascii="Batang" w:eastAsia="Batang" w:hAnsi="Batang"/>
          <w:i/>
          <w:color w:val="00B050"/>
          <w:sz w:val="28"/>
          <w:szCs w:val="28"/>
        </w:rPr>
        <w:t xml:space="preserve"> </w:t>
      </w:r>
      <w:r w:rsidR="00FC3F21" w:rsidRPr="00A51196">
        <w:rPr>
          <w:rFonts w:ascii="Batang" w:eastAsia="Batang" w:hAnsi="Batang"/>
          <w:i/>
          <w:color w:val="00B050"/>
          <w:sz w:val="28"/>
          <w:szCs w:val="28"/>
        </w:rPr>
        <w:t>ориент</w:t>
      </w:r>
      <w:r w:rsidR="00FC3F21">
        <w:rPr>
          <w:rFonts w:ascii="Batang" w:eastAsia="Batang" w:hAnsi="Batang"/>
          <w:i/>
          <w:color w:val="00B050"/>
          <w:sz w:val="28"/>
          <w:szCs w:val="28"/>
        </w:rPr>
        <w:t xml:space="preserve">ации </w:t>
      </w:r>
      <w:r w:rsidR="00FC3F21" w:rsidRPr="00A51196">
        <w:rPr>
          <w:rFonts w:ascii="Batang" w:eastAsia="Batang" w:hAnsi="Batang"/>
          <w:i/>
          <w:color w:val="00B050"/>
          <w:sz w:val="28"/>
          <w:szCs w:val="28"/>
        </w:rPr>
        <w:t>на плоскости</w:t>
      </w:r>
      <w:r w:rsidRPr="00A51196">
        <w:rPr>
          <w:rFonts w:ascii="Batang" w:eastAsia="Batang" w:hAnsi="Batang"/>
          <w:i/>
          <w:color w:val="00B050"/>
          <w:sz w:val="28"/>
          <w:szCs w:val="28"/>
        </w:rPr>
        <w:t>;</w:t>
      </w:r>
    </w:p>
    <w:p w:rsidR="00A51196" w:rsidRPr="00A51196" w:rsidRDefault="00A51196" w:rsidP="00B9280A">
      <w:pPr>
        <w:pStyle w:val="a3"/>
        <w:numPr>
          <w:ilvl w:val="0"/>
          <w:numId w:val="7"/>
        </w:numPr>
        <w:ind w:right="-108"/>
        <w:jc w:val="center"/>
        <w:rPr>
          <w:rFonts w:ascii="Batang" w:eastAsia="Batang" w:hAnsi="Batang"/>
          <w:i/>
          <w:color w:val="00B050"/>
          <w:sz w:val="28"/>
          <w:szCs w:val="28"/>
        </w:rPr>
      </w:pPr>
      <w:r>
        <w:rPr>
          <w:rFonts w:ascii="Batang" w:eastAsia="Batang" w:hAnsi="Batang"/>
          <w:i/>
          <w:color w:val="00B050"/>
          <w:sz w:val="28"/>
          <w:szCs w:val="28"/>
        </w:rPr>
        <w:t>р</w:t>
      </w:r>
      <w:r w:rsidR="006F3F0D" w:rsidRPr="00A51196">
        <w:rPr>
          <w:rFonts w:ascii="Batang" w:eastAsia="Batang" w:hAnsi="Batang"/>
          <w:i/>
          <w:color w:val="00B050"/>
          <w:sz w:val="28"/>
          <w:szCs w:val="28"/>
        </w:rPr>
        <w:t>азвитие диал</w:t>
      </w:r>
      <w:r w:rsidR="00A24A88" w:rsidRPr="00A51196">
        <w:rPr>
          <w:rFonts w:ascii="Batang" w:eastAsia="Batang" w:hAnsi="Batang"/>
          <w:i/>
          <w:color w:val="00B050"/>
          <w:sz w:val="28"/>
          <w:szCs w:val="28"/>
        </w:rPr>
        <w:t>огической и монологической</w:t>
      </w:r>
      <w:r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речи</w:t>
      </w:r>
      <w:r>
        <w:rPr>
          <w:rFonts w:ascii="Batang" w:eastAsia="Batang" w:hAnsi="Batang"/>
          <w:i/>
          <w:color w:val="00B050"/>
          <w:sz w:val="28"/>
          <w:szCs w:val="28"/>
        </w:rPr>
        <w:t>;</w:t>
      </w:r>
    </w:p>
    <w:p w:rsidR="006F3F0D" w:rsidRDefault="006F3F0D" w:rsidP="00B9280A">
      <w:pPr>
        <w:pStyle w:val="a3"/>
        <w:numPr>
          <w:ilvl w:val="0"/>
          <w:numId w:val="7"/>
        </w:numPr>
        <w:ind w:right="-108"/>
        <w:jc w:val="center"/>
        <w:rPr>
          <w:rFonts w:ascii="Batang" w:eastAsia="Batang" w:hAnsi="Batang"/>
          <w:i/>
          <w:color w:val="00B050"/>
          <w:sz w:val="28"/>
          <w:szCs w:val="28"/>
        </w:rPr>
      </w:pPr>
      <w:r w:rsidRPr="00A51196">
        <w:rPr>
          <w:rFonts w:ascii="Batang" w:eastAsia="Batang" w:hAnsi="Batang"/>
          <w:i/>
          <w:color w:val="00B050"/>
          <w:sz w:val="28"/>
          <w:szCs w:val="28"/>
        </w:rPr>
        <w:t>развитие познавательных интересов и способностей, логического мышления, обще</w:t>
      </w:r>
      <w:r w:rsidR="00FC3F21">
        <w:rPr>
          <w:rFonts w:ascii="Batang" w:eastAsia="Batang" w:hAnsi="Batang"/>
          <w:i/>
          <w:color w:val="00B050"/>
          <w:sz w:val="28"/>
          <w:szCs w:val="28"/>
        </w:rPr>
        <w:t>го</w:t>
      </w:r>
      <w:r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</w:t>
      </w:r>
      <w:r w:rsidR="00FC3F21" w:rsidRPr="00A51196">
        <w:rPr>
          <w:rFonts w:ascii="Batang" w:eastAsia="Batang" w:hAnsi="Batang"/>
          <w:i/>
          <w:color w:val="00B050"/>
          <w:sz w:val="28"/>
          <w:szCs w:val="28"/>
        </w:rPr>
        <w:t>интеллектуально</w:t>
      </w:r>
      <w:r w:rsidR="00FC3F21">
        <w:rPr>
          <w:rFonts w:ascii="Batang" w:eastAsia="Batang" w:hAnsi="Batang"/>
          <w:i/>
          <w:color w:val="00B050"/>
          <w:sz w:val="28"/>
          <w:szCs w:val="28"/>
        </w:rPr>
        <w:t>го</w:t>
      </w:r>
      <w:r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развити</w:t>
      </w:r>
      <w:r w:rsidR="00FC3F21">
        <w:rPr>
          <w:rFonts w:ascii="Batang" w:eastAsia="Batang" w:hAnsi="Batang"/>
          <w:i/>
          <w:color w:val="00B050"/>
          <w:sz w:val="28"/>
          <w:szCs w:val="28"/>
        </w:rPr>
        <w:t>я</w:t>
      </w:r>
      <w:r w:rsidRPr="00A51196">
        <w:rPr>
          <w:rFonts w:ascii="Batang" w:eastAsia="Batang" w:hAnsi="Batang"/>
          <w:i/>
          <w:color w:val="00B050"/>
          <w:sz w:val="28"/>
          <w:szCs w:val="28"/>
        </w:rPr>
        <w:t xml:space="preserve"> ребенка.</w:t>
      </w:r>
    </w:p>
    <w:p w:rsidR="00FC3F21" w:rsidRPr="00A51196" w:rsidRDefault="00FC3F21" w:rsidP="00B9280A">
      <w:pPr>
        <w:pStyle w:val="a3"/>
        <w:ind w:left="720" w:right="-108"/>
        <w:jc w:val="center"/>
        <w:rPr>
          <w:rFonts w:ascii="Batang" w:eastAsia="Batang" w:hAnsi="Batang"/>
          <w:i/>
          <w:color w:val="00B050"/>
          <w:sz w:val="28"/>
          <w:szCs w:val="28"/>
        </w:rPr>
      </w:pPr>
    </w:p>
    <w:p w:rsidR="00144FD9" w:rsidRPr="00935051" w:rsidRDefault="002E1DE3" w:rsidP="00B9280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зак</w:t>
      </w:r>
      <w:r w:rsidR="00EF757F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репление</w:t>
      </w:r>
      <w:r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знани</w:t>
      </w:r>
      <w:r w:rsidR="00EF757F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я цифр, умения сравнивать числа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: «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Какой цифры не стало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?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»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,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«Что изменилось?», «Путаница» 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(потребуются карточки с цифрами)</w:t>
      </w:r>
      <w:r w:rsidR="00A2418B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 С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оотношение цифры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и количества предметов, например</w:t>
      </w:r>
      <w:r w:rsidR="00054AF6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,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цифра 1- одна бусинка, цифра 2 - две бусинки, можно использовать все что есть: ложки, 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пуговицы, можно убирать цифру или путать ее с другими цифрами местами;</w:t>
      </w:r>
      <w:r w:rsidR="00CD0C5D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В игре «Соседи числа» расставляются</w:t>
      </w:r>
      <w:r w:rsidR="00054AF6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пять - </w:t>
      </w:r>
      <w:r w:rsidR="00CD0C5D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шесть предметов, </w:t>
      </w:r>
      <w:r w:rsidR="007C46C8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дети запоминают</w:t>
      </w:r>
      <w:r w:rsidR="00FC3F21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их расположение затем ребенка просят закрыть глаза </w:t>
      </w:r>
      <w:r w:rsidR="00935051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 меняют</w:t>
      </w:r>
      <w:r w:rsidR="00FC3F21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их местами</w:t>
      </w:r>
      <w:r w:rsidR="00CD0C5D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. Например: «Мишка был третьим, а теперь </w:t>
      </w:r>
      <w:r w:rsidR="009C5843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шестой» и</w:t>
      </w:r>
      <w:r w:rsidR="00CD0C5D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т.д.</w:t>
      </w:r>
      <w:r w:rsidR="00144FD9" w:rsidRPr="0093505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br w:type="page"/>
      </w:r>
    </w:p>
    <w:p w:rsidR="00CD0C5D" w:rsidRPr="00CD0C5D" w:rsidRDefault="00CD0C5D" w:rsidP="00B9280A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</w:p>
    <w:p w:rsidR="002E1DE3" w:rsidRDefault="00FC3F21" w:rsidP="00B9280A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закрепление</w:t>
      </w:r>
      <w:r w:rsidR="002E1DE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навык</w:t>
      </w:r>
      <w:r w:rsidR="009C584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а</w:t>
      </w:r>
      <w:r w:rsidR="002E1DE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ориентировки на плоскости</w:t>
      </w:r>
      <w:r w:rsidR="00EF757F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:</w:t>
      </w:r>
      <w:r w:rsidR="00FE223C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используют лист бумаги</w:t>
      </w:r>
      <w:r w:rsidR="00CE3CCA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, </w:t>
      </w:r>
      <w:r w:rsidR="00FE223C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разлинованный квадратами и нарисованными домиками в разных частях поля</w:t>
      </w:r>
      <w:r w:rsidR="007E1D05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. З</w:t>
      </w:r>
      <w:r w:rsidR="002E1DE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адание</w:t>
      </w:r>
      <w:r w:rsidR="007E1D05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:</w:t>
      </w:r>
      <w:r w:rsidR="002E1DE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пройти зайчику два шага вправо, три шага вверх</w:t>
      </w:r>
      <w:r w:rsidR="00FE223C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(1шаг равен клетке)</w:t>
      </w:r>
      <w:r w:rsidR="002E1DE3" w:rsidRPr="00FC3F21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 </w:t>
      </w:r>
      <w:r w:rsidR="002E1DE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В каком домике оказался зайчик? Здесь идёт закрепление </w:t>
      </w:r>
      <w:r w:rsidR="00E963E2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таких понятий</w:t>
      </w:r>
      <w:r w:rsidR="007E1D05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,</w:t>
      </w:r>
      <w:r w:rsidR="00E963E2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как верх, вниз, вправо, </w:t>
      </w:r>
      <w:r w:rsidR="00FE223C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влево; понятие</w:t>
      </w:r>
      <w:r w:rsidR="00E963E2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 xml:space="preserve"> </w:t>
      </w:r>
      <w:r w:rsidR="002E1DE3" w:rsidRPr="00FC3F21"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  <w:t>строк и столбцов.</w:t>
      </w:r>
      <w:bookmarkStart w:id="1" w:name="id.d33ed6f1d090"/>
      <w:bookmarkEnd w:id="1"/>
    </w:p>
    <w:p w:rsidR="00FC3F21" w:rsidRPr="00FC3F21" w:rsidRDefault="00FC3F21" w:rsidP="00B9280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</w:pPr>
    </w:p>
    <w:p w:rsidR="00B823F2" w:rsidRPr="00B823F2" w:rsidRDefault="00EF757F" w:rsidP="00B9280A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</w:t>
      </w:r>
      <w:r w:rsidR="00B823F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акрепление 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знани</w:t>
      </w:r>
      <w:r w:rsidR="009C584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й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геометрических фигур, развития</w:t>
      </w:r>
      <w:r w:rsidR="00B823F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внимания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«</w:t>
      </w:r>
      <w:r w:rsidR="009C584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азов</w:t>
      </w:r>
      <w:r w:rsidR="009C584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C584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геометрические фигуры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»</w:t>
      </w:r>
      <w:r w:rsidR="00FE223C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CA005C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Устное перечисление, показ</w:t>
      </w:r>
      <w:r w:rsid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рисование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(можно искать геометрические фигуры </w:t>
      </w:r>
      <w:r w:rsidR="00FE223C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пространстве, например: круг</w:t>
      </w:r>
      <w:r w:rsidR="00CA005C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CA005C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это часы на стене, тарелка; прямоугольник –это шкаф, картина, книга и т. д.).</w:t>
      </w:r>
      <w:r w:rsidR="00B823F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E1DE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«Геометрическое лото</w:t>
      </w:r>
      <w:r w:rsidR="00115458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», «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Сложи квадрат», «Сложи у</w:t>
      </w:r>
      <w:r w:rsidR="00115458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зор»</w:t>
      </w:r>
      <w:r w:rsidR="00FD523B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  <w:r w:rsidR="00115458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для этих игр нужен набор геометрических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фигур</w:t>
      </w:r>
      <w:r w:rsidR="00FD523B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Е</w:t>
      </w:r>
      <w:r w:rsidR="00E963E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сли нет такого игрового набора, его можно вырезать из плотной бумаги или картона</w:t>
      </w:r>
      <w:r w:rsidR="00D81269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Вместе с ребенком</w:t>
      </w:r>
      <w:r w:rsidR="009C584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обсужда</w:t>
      </w:r>
      <w:r w:rsid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йте</w:t>
      </w:r>
      <w:r w:rsidR="009C5843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их внешние признаки</w:t>
      </w:r>
      <w:r w:rsidR="00B823F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сходства и</w:t>
      </w:r>
      <w:r w:rsid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находите </w:t>
      </w:r>
      <w:r w:rsidR="00B823F2" w:rsidRPr="00B823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элементы</w:t>
      </w:r>
      <w:r w:rsidR="00B823F2" w:rsidRPr="00B823F2">
        <w:rPr>
          <w:rFonts w:ascii="Times New Roman" w:eastAsia="Batang" w:hAnsi="Times New Roman"/>
          <w:color w:val="FF0000"/>
          <w:sz w:val="28"/>
          <w:szCs w:val="28"/>
        </w:rPr>
        <w:t xml:space="preserve"> (сторона, вершина, основание, угол);</w:t>
      </w:r>
    </w:p>
    <w:p w:rsidR="00B823F2" w:rsidRPr="00B823F2" w:rsidRDefault="00B823F2" w:rsidP="00B9280A">
      <w:pPr>
        <w:pStyle w:val="a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E1DE3" w:rsidRPr="00B823F2" w:rsidRDefault="002E1DE3" w:rsidP="00B9280A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составлени</w:t>
      </w:r>
      <w:r w:rsidR="009C5843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е</w:t>
      </w:r>
      <w:r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геометри</w:t>
      </w:r>
      <w:r w:rsidR="00A51196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ческих фигур на плоскости стола</w:t>
      </w:r>
      <w:r w:rsidR="003A6872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:</w:t>
      </w:r>
      <w:r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составить фигуру из определённого количества </w:t>
      </w:r>
      <w:r w:rsidR="00115458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палочек (счетные палочки</w:t>
      </w:r>
      <w:r w:rsidR="00FE223C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, карандаши</w:t>
      </w:r>
      <w:r w:rsidR="00115458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)</w:t>
      </w:r>
      <w:r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. Сколько потребовалось палочек для составления треугольника? Квадрата? В дальнейшем задание усложняется: составить два треугольника из пяти палочек. Как это сделать? Тем самым дети овладевают </w:t>
      </w:r>
      <w:r w:rsidR="00115458"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способом «</w:t>
      </w:r>
      <w:proofErr w:type="spellStart"/>
      <w:r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пристроения</w:t>
      </w:r>
      <w:proofErr w:type="spellEnd"/>
      <w:r w:rsidRPr="00B823F2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».</w:t>
      </w:r>
    </w:p>
    <w:p w:rsidR="002E1DE3" w:rsidRPr="00A51196" w:rsidRDefault="00EF757F" w:rsidP="00B9280A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и</w:t>
      </w:r>
      <w:r w:rsidR="00FE223C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гр</w:t>
      </w:r>
      <w:r w:rsidR="00115458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ы</w:t>
      </w:r>
      <w:r w:rsidR="004C629E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-</w:t>
      </w:r>
      <w:r w:rsidR="002E1DE3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головоломк</w:t>
      </w:r>
      <w:r w:rsidR="00115458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и</w:t>
      </w:r>
      <w:r w:rsidR="002E1DE3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 на составление плоскостных изображений предметов, животных, птиц, домов, кораблей из специальны</w:t>
      </w:r>
      <w:r w:rsidR="00B223CB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х наборов геометрических фигур. Допустим,</w:t>
      </w:r>
      <w:r w:rsidR="002E1DE3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 игра</w:t>
      </w:r>
      <w:r w:rsidR="00DC646C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 xml:space="preserve"> «</w:t>
      </w:r>
      <w:proofErr w:type="spellStart"/>
      <w:r w:rsidR="002E1DE3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Танграм</w:t>
      </w:r>
      <w:proofErr w:type="spellEnd"/>
      <w:r w:rsidR="002E1DE3" w:rsidRPr="00A51196">
        <w:rPr>
          <w:rFonts w:ascii="Times New Roman" w:eastAsia="Times New Roman" w:hAnsi="Times New Roman"/>
          <w:color w:val="545454"/>
          <w:sz w:val="28"/>
          <w:szCs w:val="28"/>
          <w:lang w:eastAsia="ru-RU"/>
        </w:rPr>
        <w:t>».</w:t>
      </w:r>
    </w:p>
    <w:p w:rsidR="002E1DE3" w:rsidRDefault="002E1DE3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2E1DE3" w:rsidRPr="0004674E" w:rsidRDefault="002E1DE3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  <w:r>
        <w:fldChar w:fldCharType="begin"/>
      </w:r>
      <w:r>
        <w:instrText xml:space="preserve"> INCLUDEPICTURE "https://openclipart.org/image/2400px/svg_to_png/10605/yves-guillou-tangram-23.png" \* MERGEFORMATINET </w:instrText>
      </w:r>
      <w:r>
        <w:fldChar w:fldCharType="separate"/>
      </w:r>
      <w:r w:rsidR="00367911">
        <w:fldChar w:fldCharType="begin"/>
      </w:r>
      <w:r w:rsidR="00367911">
        <w:instrText xml:space="preserve"> INCLUDEPICTURE  "https://openclipart.org/image/2400px/svg_to_png/10605/yves-guillou-tangram-23.png" \* MERGEFORMATINET </w:instrText>
      </w:r>
      <w:r w:rsidR="00367911">
        <w:fldChar w:fldCharType="separate"/>
      </w:r>
      <w:r w:rsidR="00B9280A">
        <w:fldChar w:fldCharType="begin"/>
      </w:r>
      <w:r w:rsidR="00B9280A">
        <w:instrText xml:space="preserve"> </w:instrText>
      </w:r>
      <w:r w:rsidR="00B9280A">
        <w:instrText xml:space="preserve">INCLUDEPICTURE  </w:instrText>
      </w:r>
      <w:r w:rsidR="00B9280A">
        <w:instrText>"https://openclipart.org/image/2400px/svg_to_png/10605/yves-guillou-tangram-23.png" \* MERGEFORMATINET</w:instrText>
      </w:r>
      <w:r w:rsidR="00B9280A">
        <w:instrText xml:space="preserve"> </w:instrText>
      </w:r>
      <w:r w:rsidR="00B9280A">
        <w:fldChar w:fldCharType="separate"/>
      </w:r>
      <w:r w:rsidR="00B928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.75pt;height:170.25pt">
            <v:imagedata r:id="rId6" r:href="rId7"/>
          </v:shape>
        </w:pict>
      </w:r>
      <w:r w:rsidR="00B9280A">
        <w:fldChar w:fldCharType="end"/>
      </w:r>
      <w:r w:rsidR="00367911">
        <w:fldChar w:fldCharType="end"/>
      </w:r>
      <w:r>
        <w:fldChar w:fldCharType="end"/>
      </w:r>
      <w:r>
        <w:fldChar w:fldCharType="begin"/>
      </w:r>
      <w:r>
        <w:instrText xml:space="preserve"> INCLUDEPICTURE "http://mamadelki.ru/wp-content/uploads/2015/02/%D0%A2%D0%B0%D0%BD%D0%B3%D1%80%D0%B0%D0%BC-%D0%BA%D0%BE%D1%88%D0%BA%D0%B8-%D0%901.jpg" \* MERGEFORMATINET </w:instrText>
      </w:r>
      <w:r>
        <w:fldChar w:fldCharType="separate"/>
      </w:r>
      <w:r w:rsidR="00367911">
        <w:fldChar w:fldCharType="begin"/>
      </w:r>
      <w:r w:rsidR="00367911">
        <w:instrText xml:space="preserve"> INCLUDEPICTURE  "http://mamadelki.ru/wp-content/uploads/2015/02/%D0%A2%D0%B0%D0%BD%D0%B3%D1%80%D0%B0%D0%BC-%D0%BA%D0%BE%D1%88%D0%BA%D0%B8-%D0%901.jpg" \* MERGEFORMATINET </w:instrText>
      </w:r>
      <w:r w:rsidR="00367911">
        <w:fldChar w:fldCharType="separate"/>
      </w:r>
      <w:r w:rsidR="00B9280A">
        <w:fldChar w:fldCharType="begin"/>
      </w:r>
      <w:r w:rsidR="00B9280A">
        <w:instrText xml:space="preserve"> </w:instrText>
      </w:r>
      <w:r w:rsidR="00B9280A">
        <w:instrText>INCLUDEPICTURE  "http://mamadelki.ru/wp-content/uploads/2</w:instrText>
      </w:r>
      <w:r w:rsidR="00B9280A">
        <w:instrText>015/02/%D0%A2%D0%B0%D0%BD%D0%B3%D1%80%D0%B0%D0%BC-%D0%BA%D0%BE%D1%88%D0%BA%D0%B8-%D0%901.jpg" \* MERGEFORMATINET</w:instrText>
      </w:r>
      <w:r w:rsidR="00B9280A">
        <w:instrText xml:space="preserve"> </w:instrText>
      </w:r>
      <w:r w:rsidR="00B9280A">
        <w:fldChar w:fldCharType="separate"/>
      </w:r>
      <w:r w:rsidR="00B9280A">
        <w:pict>
          <v:shape id="_x0000_i1026" type="#_x0000_t75" alt="" style="width:287.25pt;height:162.75pt">
            <v:imagedata r:id="rId8" r:href="rId9" croptop="3869f" cropbottom="9190f"/>
          </v:shape>
        </w:pict>
      </w:r>
      <w:r w:rsidR="00B9280A">
        <w:fldChar w:fldCharType="end"/>
      </w:r>
      <w:r w:rsidR="00367911">
        <w:fldChar w:fldCharType="end"/>
      </w:r>
      <w:r>
        <w:fldChar w:fldCharType="end"/>
      </w:r>
    </w:p>
    <w:p w:rsidR="002E1DE3" w:rsidRDefault="002E1DE3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</w:p>
    <w:p w:rsidR="00C15B31" w:rsidRDefault="00C15B31" w:rsidP="00B9280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 w:rsidRPr="00C15B31">
        <w:rPr>
          <w:rFonts w:ascii="Times New Roman" w:hAnsi="Times New Roman"/>
          <w:sz w:val="28"/>
          <w:szCs w:val="28"/>
        </w:rPr>
        <w:t>Удобно и</w:t>
      </w:r>
      <w:r w:rsidR="00FE223C" w:rsidRPr="00C15B31">
        <w:rPr>
          <w:rFonts w:ascii="Times New Roman" w:hAnsi="Times New Roman"/>
          <w:sz w:val="28"/>
          <w:szCs w:val="28"/>
        </w:rPr>
        <w:t>спользование наборов ЛЕГО</w:t>
      </w:r>
      <w:r w:rsidR="008F58B1">
        <w:rPr>
          <w:rFonts w:ascii="Times New Roman" w:hAnsi="Times New Roman"/>
          <w:sz w:val="28"/>
          <w:szCs w:val="28"/>
        </w:rPr>
        <w:t xml:space="preserve"> </w:t>
      </w:r>
      <w:r w:rsidR="002A364A">
        <w:rPr>
          <w:rFonts w:ascii="Times New Roman" w:hAnsi="Times New Roman"/>
          <w:sz w:val="28"/>
          <w:szCs w:val="28"/>
        </w:rPr>
        <w:t>конструктора</w:t>
      </w:r>
      <w:r w:rsidRPr="00C15B31">
        <w:rPr>
          <w:rFonts w:ascii="Times New Roman" w:hAnsi="Times New Roman"/>
          <w:sz w:val="28"/>
          <w:szCs w:val="28"/>
        </w:rPr>
        <w:t xml:space="preserve"> в следующих вариантах игр</w:t>
      </w:r>
      <w:r w:rsidR="00FE223C" w:rsidRPr="00C15B31">
        <w:rPr>
          <w:rFonts w:ascii="Times New Roman" w:hAnsi="Times New Roman"/>
          <w:sz w:val="28"/>
          <w:szCs w:val="28"/>
        </w:rPr>
        <w:t>:</w:t>
      </w:r>
    </w:p>
    <w:p w:rsidR="00C15B31" w:rsidRPr="00B823F2" w:rsidRDefault="009C5843" w:rsidP="00B9280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B823F2">
        <w:rPr>
          <w:rFonts w:ascii="Times New Roman" w:hAnsi="Times New Roman"/>
          <w:color w:val="C00000"/>
          <w:sz w:val="28"/>
          <w:szCs w:val="28"/>
        </w:rPr>
        <w:t>«Найди кирпичик, как у меня»;</w:t>
      </w:r>
    </w:p>
    <w:p w:rsidR="00C15B31" w:rsidRPr="00B823F2" w:rsidRDefault="009C5843" w:rsidP="00B9280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B823F2">
        <w:rPr>
          <w:rFonts w:ascii="Times New Roman" w:hAnsi="Times New Roman"/>
          <w:color w:val="0070C0"/>
          <w:sz w:val="28"/>
          <w:szCs w:val="28"/>
        </w:rPr>
        <w:t>«Разложи по цвету»;</w:t>
      </w:r>
    </w:p>
    <w:p w:rsidR="00C15B31" w:rsidRPr="00B823F2" w:rsidRDefault="00FE223C" w:rsidP="00B9280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</w:pPr>
      <w:r w:rsidRPr="00B823F2">
        <w:rPr>
          <w:rFonts w:ascii="Times New Roman" w:hAnsi="Times New Roman"/>
          <w:color w:val="70AD47" w:themeColor="accent6"/>
          <w:sz w:val="28"/>
          <w:szCs w:val="28"/>
        </w:rPr>
        <w:t>«Разноцветные дорожки»</w:t>
      </w:r>
      <w:r w:rsidR="009C5843" w:rsidRPr="00B823F2">
        <w:rPr>
          <w:rFonts w:ascii="Times New Roman" w:hAnsi="Times New Roman"/>
          <w:color w:val="70AD47" w:themeColor="accent6"/>
          <w:sz w:val="28"/>
          <w:szCs w:val="28"/>
        </w:rPr>
        <w:t>.</w:t>
      </w:r>
      <w:r w:rsidRPr="00B823F2">
        <w:rPr>
          <w:rFonts w:ascii="Times New Roman" w:hAnsi="Times New Roman"/>
          <w:color w:val="70AD47" w:themeColor="accent6"/>
          <w:sz w:val="28"/>
          <w:szCs w:val="28"/>
        </w:rPr>
        <w:t xml:space="preserve"> </w:t>
      </w:r>
      <w:r w:rsidR="009C5843" w:rsidRPr="00B823F2">
        <w:rPr>
          <w:rFonts w:ascii="Times New Roman" w:hAnsi="Times New Roman"/>
          <w:color w:val="70AD47" w:themeColor="accent6"/>
          <w:sz w:val="28"/>
          <w:szCs w:val="28"/>
        </w:rPr>
        <w:t>Ф</w:t>
      </w:r>
      <w:r w:rsidR="00433F6B" w:rsidRPr="00B823F2">
        <w:rPr>
          <w:rFonts w:ascii="Times New Roman" w:hAnsi="Times New Roman"/>
          <w:color w:val="70AD47" w:themeColor="accent6"/>
          <w:sz w:val="28"/>
          <w:szCs w:val="28"/>
        </w:rPr>
        <w:t>ормируются и</w:t>
      </w:r>
      <w:r w:rsidRPr="00B823F2">
        <w:rPr>
          <w:rFonts w:ascii="Times New Roman" w:hAnsi="Times New Roman"/>
          <w:color w:val="70AD47" w:themeColor="accent6"/>
          <w:sz w:val="28"/>
          <w:szCs w:val="28"/>
        </w:rPr>
        <w:t xml:space="preserve"> закрепляются представления о цвете, фор</w:t>
      </w:r>
      <w:r w:rsidR="00433F6B" w:rsidRPr="00B823F2">
        <w:rPr>
          <w:rFonts w:ascii="Times New Roman" w:hAnsi="Times New Roman"/>
          <w:color w:val="70AD47" w:themeColor="accent6"/>
          <w:sz w:val="28"/>
          <w:szCs w:val="28"/>
        </w:rPr>
        <w:t xml:space="preserve">ме, величине. Кирпичики </w:t>
      </w:r>
      <w:proofErr w:type="spellStart"/>
      <w:r w:rsidR="00433F6B" w:rsidRPr="00B823F2">
        <w:rPr>
          <w:rFonts w:ascii="Times New Roman" w:hAnsi="Times New Roman"/>
          <w:color w:val="70AD47" w:themeColor="accent6"/>
          <w:sz w:val="28"/>
          <w:szCs w:val="28"/>
        </w:rPr>
        <w:t>Л</w:t>
      </w:r>
      <w:r w:rsidRPr="00B823F2">
        <w:rPr>
          <w:rFonts w:ascii="Times New Roman" w:hAnsi="Times New Roman"/>
          <w:color w:val="70AD47" w:themeColor="accent6"/>
          <w:sz w:val="28"/>
          <w:szCs w:val="28"/>
        </w:rPr>
        <w:t>его</w:t>
      </w:r>
      <w:proofErr w:type="spellEnd"/>
      <w:r w:rsidRPr="00B823F2">
        <w:rPr>
          <w:rFonts w:ascii="Times New Roman" w:hAnsi="Times New Roman"/>
          <w:color w:val="70AD47" w:themeColor="accent6"/>
          <w:sz w:val="28"/>
          <w:szCs w:val="28"/>
        </w:rPr>
        <w:t xml:space="preserve"> чередуются по цвету, форме. Дорожки длинные и короткие. Обязательно обыгрывание построек (</w:t>
      </w:r>
      <w:r w:rsidR="00C15B31" w:rsidRPr="00B823F2">
        <w:rPr>
          <w:rFonts w:ascii="Times New Roman" w:hAnsi="Times New Roman"/>
          <w:color w:val="70AD47" w:themeColor="accent6"/>
          <w:sz w:val="28"/>
          <w:szCs w:val="28"/>
        </w:rPr>
        <w:t xml:space="preserve">проведи кошечку по короткой, а мышку </w:t>
      </w:r>
      <w:r w:rsidRPr="00B823F2">
        <w:rPr>
          <w:rFonts w:ascii="Times New Roman" w:hAnsi="Times New Roman"/>
          <w:color w:val="70AD47" w:themeColor="accent6"/>
          <w:sz w:val="28"/>
          <w:szCs w:val="28"/>
        </w:rPr>
        <w:t xml:space="preserve">по длинной; помоги щенку дойти до своего домика и </w:t>
      </w:r>
      <w:r w:rsidR="00DC646C" w:rsidRPr="00B823F2">
        <w:rPr>
          <w:rFonts w:ascii="Times New Roman" w:hAnsi="Times New Roman"/>
          <w:color w:val="70AD47" w:themeColor="accent6"/>
          <w:sz w:val="28"/>
          <w:szCs w:val="28"/>
        </w:rPr>
        <w:t>т.д.</w:t>
      </w:r>
      <w:r w:rsidRPr="00B823F2">
        <w:rPr>
          <w:rFonts w:ascii="Times New Roman" w:hAnsi="Times New Roman"/>
          <w:color w:val="70AD47" w:themeColor="accent6"/>
          <w:sz w:val="28"/>
          <w:szCs w:val="28"/>
        </w:rPr>
        <w:t>).</w:t>
      </w:r>
    </w:p>
    <w:p w:rsidR="00211B70" w:rsidRDefault="00211B70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</w:p>
    <w:p w:rsidR="00211B70" w:rsidRPr="00211B70" w:rsidRDefault="00211B70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</w:p>
    <w:p w:rsidR="007C46C8" w:rsidRPr="00B823F2" w:rsidRDefault="00FE223C" w:rsidP="00B9280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E74B5" w:themeColor="accent1" w:themeShade="BF"/>
          <w:sz w:val="28"/>
          <w:szCs w:val="28"/>
          <w:lang w:eastAsia="ru-RU"/>
        </w:rPr>
      </w:pP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ЛЕГО-ПОЕЗД</w:t>
      </w:r>
      <w:r w:rsidR="009C5843"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.</w:t>
      </w: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  <w:r w:rsidR="007C46C8"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Из конструктора ребенку предлагают с</w:t>
      </w: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конструир</w:t>
      </w:r>
      <w:r w:rsidR="007C46C8"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овать</w:t>
      </w: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поезд (число вагончиков от 1 до 5, в зависимости от </w:t>
      </w:r>
      <w:r w:rsidR="00DC646C" w:rsidRPr="00B823F2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уровня </w:t>
      </w: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развития ребенка). Задачи аналогичные. («Сосчитай сколько вагончиков», «Какой по счету желтый вагон…»; «Назови номер</w:t>
      </w:r>
      <w:r w:rsidR="007C46C8" w:rsidRPr="00B823F2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вагончика с грузом</w:t>
      </w: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», «Соседи», «Где больше (меньше)» и </w:t>
      </w:r>
      <w:r w:rsidR="00EF757F"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т.д.</w:t>
      </w:r>
      <w:r w:rsidRPr="00B823F2">
        <w:rPr>
          <w:rFonts w:ascii="Times New Roman" w:hAnsi="Times New Roman"/>
          <w:color w:val="2E74B5" w:themeColor="accent1" w:themeShade="BF"/>
          <w:sz w:val="28"/>
          <w:szCs w:val="28"/>
        </w:rPr>
        <w:t>).</w:t>
      </w:r>
    </w:p>
    <w:p w:rsidR="007C46C8" w:rsidRPr="007C46C8" w:rsidRDefault="00FE223C" w:rsidP="00B9280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  <w:r w:rsidRPr="00B823F2">
        <w:rPr>
          <w:rFonts w:ascii="Times New Roman" w:hAnsi="Times New Roman"/>
          <w:color w:val="7030A0"/>
          <w:sz w:val="28"/>
          <w:szCs w:val="28"/>
        </w:rPr>
        <w:t>ЛЕГО-КЛАД</w:t>
      </w:r>
      <w:r w:rsidR="00DC646C" w:rsidRPr="00B823F2">
        <w:rPr>
          <w:rFonts w:ascii="Times New Roman" w:hAnsi="Times New Roman"/>
          <w:color w:val="7030A0"/>
          <w:sz w:val="28"/>
          <w:szCs w:val="28"/>
        </w:rPr>
        <w:t>.</w:t>
      </w:r>
      <w:r w:rsidRPr="00B823F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162248" w:rsidRPr="00B823F2">
        <w:rPr>
          <w:rFonts w:ascii="Times New Roman" w:hAnsi="Times New Roman"/>
          <w:color w:val="7030A0"/>
          <w:sz w:val="28"/>
          <w:szCs w:val="28"/>
        </w:rPr>
        <w:t xml:space="preserve"> На </w:t>
      </w:r>
      <w:proofErr w:type="spellStart"/>
      <w:r w:rsidR="00162248" w:rsidRPr="00B823F2">
        <w:rPr>
          <w:rFonts w:ascii="Times New Roman" w:hAnsi="Times New Roman"/>
          <w:color w:val="7030A0"/>
          <w:sz w:val="28"/>
          <w:szCs w:val="28"/>
        </w:rPr>
        <w:t>лего</w:t>
      </w:r>
      <w:proofErr w:type="spellEnd"/>
      <w:r w:rsidR="00162248" w:rsidRPr="00B823F2">
        <w:rPr>
          <w:rFonts w:ascii="Times New Roman" w:hAnsi="Times New Roman"/>
          <w:color w:val="7030A0"/>
          <w:sz w:val="28"/>
          <w:szCs w:val="28"/>
        </w:rPr>
        <w:t>-</w:t>
      </w:r>
      <w:r w:rsidRPr="00B823F2">
        <w:rPr>
          <w:rFonts w:ascii="Times New Roman" w:hAnsi="Times New Roman"/>
          <w:color w:val="7030A0"/>
          <w:sz w:val="28"/>
          <w:szCs w:val="28"/>
        </w:rPr>
        <w:t xml:space="preserve">пластину прикрепляются детали разных форм и цветов. Под одной из них спрятан </w:t>
      </w:r>
      <w:r w:rsidR="00DC646C" w:rsidRPr="00B823F2">
        <w:rPr>
          <w:rFonts w:ascii="Times New Roman" w:hAnsi="Times New Roman"/>
          <w:color w:val="7030A0"/>
          <w:sz w:val="28"/>
          <w:szCs w:val="28"/>
        </w:rPr>
        <w:t>«</w:t>
      </w:r>
      <w:r w:rsidRPr="00B823F2">
        <w:rPr>
          <w:rFonts w:ascii="Times New Roman" w:hAnsi="Times New Roman"/>
          <w:color w:val="7030A0"/>
          <w:sz w:val="28"/>
          <w:szCs w:val="28"/>
        </w:rPr>
        <w:t>клад</w:t>
      </w:r>
      <w:r w:rsidR="00DC646C" w:rsidRPr="00B823F2">
        <w:rPr>
          <w:rFonts w:ascii="Times New Roman" w:hAnsi="Times New Roman"/>
          <w:color w:val="7030A0"/>
          <w:sz w:val="28"/>
          <w:szCs w:val="28"/>
        </w:rPr>
        <w:t>»</w:t>
      </w:r>
      <w:r w:rsidR="007C46C8" w:rsidRPr="00B823F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B823F2">
        <w:rPr>
          <w:rFonts w:ascii="Times New Roman" w:hAnsi="Times New Roman"/>
          <w:color w:val="7030A0"/>
          <w:sz w:val="28"/>
          <w:szCs w:val="28"/>
        </w:rPr>
        <w:t xml:space="preserve">(любая маленькая игрушка или фигурка, которая помещается под кубиком </w:t>
      </w:r>
      <w:proofErr w:type="spellStart"/>
      <w:r w:rsidRPr="00B823F2">
        <w:rPr>
          <w:rFonts w:ascii="Times New Roman" w:hAnsi="Times New Roman"/>
          <w:color w:val="7030A0"/>
          <w:sz w:val="28"/>
          <w:szCs w:val="28"/>
        </w:rPr>
        <w:t>лего</w:t>
      </w:r>
      <w:proofErr w:type="spellEnd"/>
      <w:r w:rsidRPr="00B823F2">
        <w:rPr>
          <w:rFonts w:ascii="Times New Roman" w:hAnsi="Times New Roman"/>
          <w:color w:val="7030A0"/>
          <w:sz w:val="28"/>
          <w:szCs w:val="28"/>
        </w:rPr>
        <w:t xml:space="preserve">). </w:t>
      </w:r>
      <w:r w:rsidR="007C46C8" w:rsidRPr="00B823F2">
        <w:rPr>
          <w:rFonts w:ascii="Times New Roman" w:hAnsi="Times New Roman"/>
          <w:color w:val="7030A0"/>
          <w:sz w:val="28"/>
          <w:szCs w:val="28"/>
        </w:rPr>
        <w:t>Ребенок ищет клад по подсказкам:</w:t>
      </w:r>
      <w:r w:rsidR="00DC646C" w:rsidRPr="00B823F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B823F2">
        <w:rPr>
          <w:rFonts w:ascii="Times New Roman" w:hAnsi="Times New Roman"/>
          <w:color w:val="7030A0"/>
          <w:sz w:val="28"/>
          <w:szCs w:val="28"/>
        </w:rPr>
        <w:t>«Клад не под красной фигурой», значит все красные фигуры можно убрать. «Клад не под квадратной фигурой» — и мы убираем все квадратики. Так</w:t>
      </w:r>
      <w:r w:rsidR="00162248" w:rsidRPr="00B823F2">
        <w:rPr>
          <w:rFonts w:ascii="Times New Roman" w:hAnsi="Times New Roman"/>
          <w:color w:val="7030A0"/>
          <w:sz w:val="28"/>
          <w:szCs w:val="28"/>
        </w:rPr>
        <w:t xml:space="preserve"> продолжается до тех пор, </w:t>
      </w:r>
      <w:r w:rsidRPr="00B823F2">
        <w:rPr>
          <w:rFonts w:ascii="Times New Roman" w:hAnsi="Times New Roman"/>
          <w:color w:val="7030A0"/>
          <w:sz w:val="28"/>
          <w:szCs w:val="28"/>
        </w:rPr>
        <w:t>пока не останется одна единственная фигура</w:t>
      </w:r>
      <w:r w:rsidRPr="00C15B31">
        <w:rPr>
          <w:rFonts w:ascii="Times New Roman" w:hAnsi="Times New Roman"/>
          <w:sz w:val="24"/>
          <w:szCs w:val="24"/>
        </w:rPr>
        <w:t>.</w:t>
      </w:r>
    </w:p>
    <w:p w:rsidR="00DC646C" w:rsidRPr="0065624E" w:rsidRDefault="00FE223C" w:rsidP="00B9280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BF8F00" w:themeColor="accent4" w:themeShade="BF"/>
          <w:sz w:val="28"/>
          <w:szCs w:val="28"/>
          <w:lang w:eastAsia="ru-RU"/>
        </w:rPr>
      </w:pPr>
      <w:r w:rsidRPr="0065624E">
        <w:rPr>
          <w:rFonts w:ascii="Times New Roman" w:hAnsi="Times New Roman"/>
          <w:color w:val="BF8F00" w:themeColor="accent4" w:themeShade="BF"/>
          <w:sz w:val="28"/>
          <w:szCs w:val="28"/>
        </w:rPr>
        <w:t>7. «РАЗЛОЖИ ПО ЦВЕТУ (ФОРМЕ)</w:t>
      </w:r>
      <w:r w:rsidR="001C2CAA" w:rsidRPr="0065624E">
        <w:rPr>
          <w:rFonts w:ascii="Times New Roman" w:hAnsi="Times New Roman"/>
          <w:color w:val="BF8F00" w:themeColor="accent4" w:themeShade="BF"/>
          <w:sz w:val="28"/>
          <w:szCs w:val="28"/>
        </w:rPr>
        <w:t>»</w:t>
      </w:r>
      <w:r w:rsidRPr="0065624E">
        <w:rPr>
          <w:rFonts w:ascii="Times New Roman" w:hAnsi="Times New Roman"/>
          <w:color w:val="BF8F00" w:themeColor="accent4" w:themeShade="BF"/>
          <w:sz w:val="28"/>
          <w:szCs w:val="28"/>
        </w:rPr>
        <w:t xml:space="preserve"> </w:t>
      </w:r>
      <w:r w:rsidR="007C46C8" w:rsidRPr="0065624E">
        <w:rPr>
          <w:rFonts w:ascii="Times New Roman" w:hAnsi="Times New Roman"/>
          <w:color w:val="BF8F00" w:themeColor="accent4" w:themeShade="BF"/>
          <w:sz w:val="28"/>
          <w:szCs w:val="28"/>
        </w:rPr>
        <w:t>-</w:t>
      </w:r>
      <w:r w:rsidR="001C2CAA" w:rsidRPr="0065624E">
        <w:rPr>
          <w:rFonts w:ascii="Times New Roman" w:hAnsi="Times New Roman"/>
          <w:color w:val="BF8F00" w:themeColor="accent4" w:themeShade="BF"/>
          <w:sz w:val="28"/>
          <w:szCs w:val="28"/>
        </w:rPr>
        <w:t xml:space="preserve"> </w:t>
      </w:r>
      <w:r w:rsidRPr="0065624E">
        <w:rPr>
          <w:rFonts w:ascii="Times New Roman" w:hAnsi="Times New Roman"/>
          <w:color w:val="BF8F00" w:themeColor="accent4" w:themeShade="BF"/>
          <w:sz w:val="28"/>
          <w:szCs w:val="28"/>
        </w:rPr>
        <w:t>классификация предметов по цвету, форме, величине.</w:t>
      </w:r>
    </w:p>
    <w:p w:rsidR="00AE6605" w:rsidRDefault="00AE6605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E1DE3" w:rsidRDefault="00115458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/>
          <w:i/>
          <w:color w:val="00B050"/>
          <w:sz w:val="28"/>
          <w:szCs w:val="28"/>
          <w:lang w:eastAsia="ru-RU"/>
        </w:rPr>
      </w:pPr>
      <w:r w:rsidRP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>Важно</w:t>
      </w:r>
      <w:r w:rsidR="002E1DE3" w:rsidRP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 xml:space="preserve"> вызвать у </w:t>
      </w:r>
      <w:r w:rsidRP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>ребенка</w:t>
      </w:r>
      <w:r w:rsidR="002E1DE3" w:rsidRP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 xml:space="preserve"> интерес к математике, желание заниматься, умение слушать и слышать, думать, мыслить, отвечать на вопросы, объяснять: «Как ты узнал?», «Почему так решил?», «Объясни, что ты сделал?», объяснять способ сравнения</w:t>
      </w:r>
      <w:r w:rsidR="00997D6F" w:rsidRP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>.</w:t>
      </w:r>
      <w:r w:rsidR="002E1DE3" w:rsidRP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 xml:space="preserve"> </w:t>
      </w:r>
      <w:r w:rsidR="0065624E">
        <w:rPr>
          <w:rFonts w:ascii="Batang" w:eastAsia="Batang" w:hAnsi="Batang"/>
          <w:i/>
          <w:color w:val="00B050"/>
          <w:sz w:val="28"/>
          <w:szCs w:val="28"/>
          <w:lang w:eastAsia="ru-RU"/>
        </w:rPr>
        <w:t>Стимулировать речевую активность.</w:t>
      </w:r>
    </w:p>
    <w:p w:rsidR="002E1DE3" w:rsidRPr="008E1EC2" w:rsidRDefault="008E1EC2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ungsuh" w:hAnsi="Times New Roman"/>
          <w:color w:val="545454"/>
          <w:sz w:val="28"/>
          <w:szCs w:val="28"/>
          <w:lang w:eastAsia="ru-RU"/>
        </w:rPr>
      </w:pPr>
      <w:r w:rsidRPr="008E1EC2">
        <w:rPr>
          <w:rFonts w:ascii="Times New Roman" w:eastAsia="Gungsuh" w:hAnsi="Times New Roman"/>
          <w:sz w:val="28"/>
          <w:szCs w:val="28"/>
        </w:rPr>
        <w:t>Составила педагог-психолог Павлова М.А.</w:t>
      </w:r>
    </w:p>
    <w:p w:rsidR="002E1DE3" w:rsidRPr="0004674E" w:rsidRDefault="002E1DE3" w:rsidP="00B92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545454"/>
          <w:sz w:val="28"/>
          <w:szCs w:val="28"/>
          <w:lang w:eastAsia="ru-RU"/>
        </w:rPr>
      </w:pPr>
    </w:p>
    <w:bookmarkEnd w:id="0"/>
    <w:p w:rsidR="00EE3E04" w:rsidRDefault="00EE3E04" w:rsidP="00B9280A">
      <w:pPr>
        <w:spacing w:line="240" w:lineRule="auto"/>
        <w:jc w:val="center"/>
      </w:pPr>
    </w:p>
    <w:sectPr w:rsidR="00EE3E04" w:rsidSect="00B9280A">
      <w:pgSz w:w="11906" w:h="16838"/>
      <w:pgMar w:top="709" w:right="850" w:bottom="284" w:left="851" w:header="708" w:footer="708" w:gutter="0"/>
      <w:pgBorders w:offsetFrom="page">
        <w:top w:val="balloons3Colors" w:sz="9" w:space="24" w:color="auto"/>
        <w:left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F63"/>
    <w:multiLevelType w:val="hybridMultilevel"/>
    <w:tmpl w:val="F362BE0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82AAD"/>
    <w:multiLevelType w:val="hybridMultilevel"/>
    <w:tmpl w:val="F37CA350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37F1860"/>
    <w:multiLevelType w:val="hybridMultilevel"/>
    <w:tmpl w:val="BE06949A"/>
    <w:lvl w:ilvl="0" w:tplc="041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356BA1"/>
    <w:multiLevelType w:val="hybridMultilevel"/>
    <w:tmpl w:val="BE0694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EE10D7"/>
    <w:multiLevelType w:val="hybridMultilevel"/>
    <w:tmpl w:val="5A4A37E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D216F1"/>
    <w:multiLevelType w:val="hybridMultilevel"/>
    <w:tmpl w:val="B9F2331C"/>
    <w:lvl w:ilvl="0" w:tplc="041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AB24EB4"/>
    <w:multiLevelType w:val="hybridMultilevel"/>
    <w:tmpl w:val="0F4AE45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F46B7"/>
    <w:multiLevelType w:val="hybridMultilevel"/>
    <w:tmpl w:val="65F01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28"/>
    <w:rsid w:val="00054AF6"/>
    <w:rsid w:val="00115458"/>
    <w:rsid w:val="00144FD9"/>
    <w:rsid w:val="00162248"/>
    <w:rsid w:val="001B2087"/>
    <w:rsid w:val="001C2CAA"/>
    <w:rsid w:val="001C5860"/>
    <w:rsid w:val="00211B70"/>
    <w:rsid w:val="00247ABB"/>
    <w:rsid w:val="00294FEB"/>
    <w:rsid w:val="002A364A"/>
    <w:rsid w:val="002E1DE3"/>
    <w:rsid w:val="00367911"/>
    <w:rsid w:val="003A6872"/>
    <w:rsid w:val="00433F6B"/>
    <w:rsid w:val="004C629E"/>
    <w:rsid w:val="005434E6"/>
    <w:rsid w:val="0065624E"/>
    <w:rsid w:val="006F3F0D"/>
    <w:rsid w:val="007904AE"/>
    <w:rsid w:val="007C46C8"/>
    <w:rsid w:val="007E1D05"/>
    <w:rsid w:val="008B2028"/>
    <w:rsid w:val="008E1EC2"/>
    <w:rsid w:val="008E4E8A"/>
    <w:rsid w:val="008F58B1"/>
    <w:rsid w:val="00935051"/>
    <w:rsid w:val="00997D6F"/>
    <w:rsid w:val="009C5843"/>
    <w:rsid w:val="00A2418B"/>
    <w:rsid w:val="00A24A88"/>
    <w:rsid w:val="00A31774"/>
    <w:rsid w:val="00A51196"/>
    <w:rsid w:val="00AE6605"/>
    <w:rsid w:val="00B223CB"/>
    <w:rsid w:val="00B823F2"/>
    <w:rsid w:val="00B9280A"/>
    <w:rsid w:val="00C15B31"/>
    <w:rsid w:val="00CA005C"/>
    <w:rsid w:val="00CC6A00"/>
    <w:rsid w:val="00CD0C5D"/>
    <w:rsid w:val="00CE3CCA"/>
    <w:rsid w:val="00CE3EBF"/>
    <w:rsid w:val="00D81269"/>
    <w:rsid w:val="00DC646C"/>
    <w:rsid w:val="00E963E2"/>
    <w:rsid w:val="00EE3E04"/>
    <w:rsid w:val="00EF757F"/>
    <w:rsid w:val="00FC3F21"/>
    <w:rsid w:val="00FD0924"/>
    <w:rsid w:val="00FD523B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73C42-1352-484A-A753-7B6D503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D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C6A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openclipart.org/image/2400px/svg_to_png/10605/yves-guillou-tangram-23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amadelki.ru/wp-content/uploads/2015/02/%D0%A2%D0%B0%D0%BD%D0%B3%D1%80%D0%B0%D0%BC-%D0%BA%D0%BE%D1%88%D0%BA%D0%B8-%D0%9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1AB1826-0DD5-42ED-8693-E8D2319B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Фадина</cp:lastModifiedBy>
  <cp:revision>33</cp:revision>
  <dcterms:created xsi:type="dcterms:W3CDTF">2020-04-02T09:27:00Z</dcterms:created>
  <dcterms:modified xsi:type="dcterms:W3CDTF">2020-04-03T12:46:00Z</dcterms:modified>
</cp:coreProperties>
</file>