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EB" w:rsidRDefault="002E59EB" w:rsidP="002B60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Консультация для родителей</w:t>
      </w:r>
    </w:p>
    <w:p w:rsidR="002E59EB" w:rsidRDefault="002E59EB" w:rsidP="002B60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6030">
        <w:rPr>
          <w:b/>
          <w:color w:val="000000"/>
          <w:sz w:val="28"/>
          <w:szCs w:val="28"/>
        </w:rPr>
        <w:t>Научите ребёнка трудиться.</w:t>
      </w:r>
    </w:p>
    <w:p w:rsid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t xml:space="preserve">Май месяц всё цветёт и благоухает. Взрослые не могут усидеть дома на карантине, а дети тем более. Многие наши воспитанники живут в частном секторе. Сейчас начались </w:t>
      </w:r>
      <w:proofErr w:type="spellStart"/>
      <w:r w:rsidRPr="002B6030">
        <w:rPr>
          <w:color w:val="000000"/>
          <w:sz w:val="28"/>
          <w:szCs w:val="28"/>
        </w:rPr>
        <w:t>садоводо</w:t>
      </w:r>
      <w:proofErr w:type="spellEnd"/>
      <w:r w:rsidRPr="002B6030">
        <w:rPr>
          <w:color w:val="000000"/>
          <w:sz w:val="28"/>
          <w:szCs w:val="28"/>
        </w:rPr>
        <w:t xml:space="preserve">- огородные работы. Самое время привлечь своих чад к трудовой деятельности. Не делайте всё сами, вы не представляете какие ваши дети трудоспособные. Если правильно организовать трудовой процесс, будет хороший результат. </w:t>
      </w: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t>Как вам может помочь ребёнок? Во-первых, все сажают морковку. Дайте ребёнку небольшую палку, пусть делает бороздки на вскопанной вами грядке. Потом смешайте семена морковки с небольшим количеством песка и покажите, как надо сажать семена в бороздки. Ребёнок будет делать, не забывайте его хвалить. А свёклу сажать ещё проще и интереснее, вместо бороздок палкой делать дырочки в земле и кидать семена. Если не надо сажать никакую культуру, то можно организовать уборку территории. Предложите ребёнку собрать ветки, палки с участка для костра, камни в отдельное ведро. Ребёнку 7 лет можно дать в руки секатор для резки маленьких веточек. Детям нравиться работать граблями, не отказывайте им в этом удовольствии. По окончанию работы пожарьте вместе с детьми колбаски на костре. Возьмите  2 кирпича и поставьте их по разные стороны от костра. Вот вам мангал. Насадите колбаски на шампуры. Положите на угли после костра и переворачивайте. За 3-4 часа работы и вы дела сделаете, и дети нагуляют аппетит. Не забывайте про технику безопасности и хвалить детей.</w:t>
      </w: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br/>
      </w: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br/>
      </w: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br/>
      </w: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br/>
      </w: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br/>
      </w:r>
    </w:p>
    <w:p w:rsidR="00601441" w:rsidRPr="002B6030" w:rsidRDefault="00601441">
      <w:pPr>
        <w:rPr>
          <w:rFonts w:ascii="Times New Roman" w:hAnsi="Times New Roman" w:cs="Times New Roman"/>
          <w:sz w:val="28"/>
          <w:szCs w:val="28"/>
        </w:rPr>
      </w:pPr>
    </w:p>
    <w:sectPr w:rsidR="00601441" w:rsidRPr="002B6030" w:rsidSect="00D7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30"/>
    <w:rsid w:val="002B6030"/>
    <w:rsid w:val="002E59EB"/>
    <w:rsid w:val="00601441"/>
    <w:rsid w:val="00D7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Admin</cp:lastModifiedBy>
  <cp:revision>4</cp:revision>
  <dcterms:created xsi:type="dcterms:W3CDTF">2020-05-05T17:12:00Z</dcterms:created>
  <dcterms:modified xsi:type="dcterms:W3CDTF">2022-05-30T09:41:00Z</dcterms:modified>
</cp:coreProperties>
</file>