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0" w:rsidRPr="00141CC0" w:rsidRDefault="00141CC0" w:rsidP="00C32DDE">
      <w:pPr>
        <w:shd w:val="clear" w:color="auto" w:fill="FFFFFF"/>
        <w:spacing w:before="90" w:after="9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proofErr w:type="spellStart"/>
      <w:r w:rsidRPr="00141CC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Нейроигра</w:t>
      </w:r>
      <w:proofErr w:type="spellEnd"/>
      <w:r w:rsidRPr="00141CC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«</w:t>
      </w:r>
      <w:proofErr w:type="spellStart"/>
      <w:r w:rsidRPr="00141CC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Следо-прыг</w:t>
      </w:r>
      <w:proofErr w:type="spellEnd"/>
      <w:r w:rsidRPr="00141CC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</w:p>
    <w:p w:rsidR="00141CC0" w:rsidRDefault="00141CC0" w:rsidP="00C32DDE">
      <w:pPr>
        <w:shd w:val="clear" w:color="auto" w:fill="FFFFFF"/>
        <w:spacing w:before="90" w:after="90" w:line="240" w:lineRule="auto"/>
        <w:ind w:right="150"/>
        <w:jc w:val="both"/>
        <w:rPr>
          <w:rFonts w:ascii="Arial" w:eastAsia="Times New Roman" w:hAnsi="Arial" w:cs="Arial"/>
          <w:color w:val="444444"/>
          <w:sz w:val="24"/>
          <w:szCs w:val="24"/>
        </w:rPr>
      </w:pPr>
    </w:p>
    <w:p w:rsidR="00141CC0" w:rsidRPr="00C32DDE" w:rsidRDefault="001212A6" w:rsidP="006F6048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Нейрогимнастика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</w:t>
      </w:r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игры</w:t>
      </w:r>
      <w:proofErr w:type="spellEnd"/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нейродинамические упражнение, </w:t>
      </w:r>
      <w:proofErr w:type="spellStart"/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кин</w:t>
      </w:r>
      <w:r w:rsidR="00373CEE">
        <w:rPr>
          <w:rFonts w:ascii="Times New Roman" w:eastAsia="Times New Roman" w:hAnsi="Times New Roman" w:cs="Times New Roman"/>
          <w:color w:val="444444"/>
          <w:sz w:val="28"/>
          <w:szCs w:val="28"/>
        </w:rPr>
        <w:t>езиологические</w:t>
      </w:r>
      <w:proofErr w:type="spellEnd"/>
      <w:r w:rsidR="00373CE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упражнения</w:t>
      </w:r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всё это не только гимнастика для тела и его частей, но и одновременно - гимнастика для мозга.</w:t>
      </w:r>
    </w:p>
    <w:p w:rsidR="00141CC0" w:rsidRPr="00C32DDE" w:rsidRDefault="00141CC0" w:rsidP="00373CEE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Она активно задействует все органы восприятия, причем необычным образом и в разных комбинациях. Ее цель — развитие способности мозга устанавливать взаимосвязь между информацией, поступающей от различных анализаторов, что позволяет создавать новые нейронные связи. </w:t>
      </w:r>
      <w:proofErr w:type="spellStart"/>
      <w:r w:rsidR="001212A6"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Нейроигры</w:t>
      </w:r>
      <w:proofErr w:type="spellEnd"/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 помогают осуществлению этих процессов на естественном уровне, не перегружая ребенка.</w:t>
      </w:r>
    </w:p>
    <w:p w:rsidR="00141CC0" w:rsidRPr="00C32DDE" w:rsidRDefault="006F6048" w:rsidP="00373CEE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Главный принцип 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</w:t>
      </w:r>
      <w:proofErr w:type="spellEnd"/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 — постоянно изменять простые шаблонные действия, т. е. давать мозгу возможность решать привычные задачи непривычным образом.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Це</w:t>
      </w:r>
      <w:r w:rsidR="006F604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ли </w:t>
      </w:r>
      <w:proofErr w:type="spellStart"/>
      <w:r w:rsidR="006F6048"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</w:t>
      </w:r>
      <w:proofErr w:type="spellEnd"/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• синхронизация развития полушарий;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• развитие мелкой моторики;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• развитие координации, ловкости;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• развитие памяти, внимания;</w:t>
      </w:r>
    </w:p>
    <w:p w:rsidR="00141CC0" w:rsidRDefault="001212A6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• развитие речи и мышления;</w:t>
      </w:r>
    </w:p>
    <w:p w:rsidR="001212A6" w:rsidRPr="001212A6" w:rsidRDefault="001212A6" w:rsidP="001212A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284" w:right="150"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развитие чувства ритма.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Основные правила </w:t>
      </w:r>
      <w:proofErr w:type="spellStart"/>
      <w:r w:rsidR="001212A6"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нейроигры</w:t>
      </w:r>
      <w:proofErr w:type="spellEnd"/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— должны быть задействованы не менее двух органов чувств;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— следует менять привычные маршруты выполнения движения;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— необходимо выполнять упражнения регулярно.</w:t>
      </w:r>
    </w:p>
    <w:p w:rsidR="00141CC0" w:rsidRPr="00C32DDE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Немалова</w:t>
      </w:r>
      <w:r w:rsidR="006176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жное достоинство </w:t>
      </w:r>
      <w:proofErr w:type="spellStart"/>
      <w:r w:rsidR="00617692"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нейроигры</w:t>
      </w:r>
      <w:proofErr w:type="spellEnd"/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 — отсутствие противопоказаний.</w:t>
      </w:r>
    </w:p>
    <w:p w:rsidR="00617692" w:rsidRDefault="001212A6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Нейроигра</w:t>
      </w:r>
      <w:proofErr w:type="spellEnd"/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 состоит из простых и доставляющи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х удовольствие упражнений и игр.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может проводиться под ритмичную музыку, что способствует развитию у ребенка чувства такта и ритма. </w:t>
      </w:r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 помощью </w:t>
      </w:r>
      <w:r w:rsidR="00141CC0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специально подобранных упражнений организм координирует работу правого и левого полушарий и развивает взаимодействие тела и интеллекта. </w:t>
      </w:r>
    </w:p>
    <w:p w:rsidR="00CD33EA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Прыжки по следам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 – эта игра развивает ориентировку в собственном теле, что способствует межполушарному взаимодействию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r w:rsidR="00CD33EA" w:rsidRP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CD33EA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направлена на развитие 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ритма, </w:t>
      </w:r>
      <w:r w:rsidR="00CD33EA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координации, зрительного 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 сенсорного </w:t>
      </w:r>
      <w:r w:rsidR="00CD33EA"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восприятия и внимания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r w:rsidR="001212A6">
        <w:rPr>
          <w:rFonts w:ascii="Times New Roman" w:eastAsia="Times New Roman" w:hAnsi="Times New Roman" w:cs="Times New Roman"/>
          <w:color w:val="444444"/>
          <w:sz w:val="28"/>
          <w:szCs w:val="28"/>
        </w:rPr>
        <w:t>На полу раскладываются следы ног (две ноги вместе, одна левая нога, одна правая нога). Под музыку ребенок начинает двигаться по следам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правильно выбирая ногу. </w:t>
      </w:r>
    </w:p>
    <w:p w:rsidR="00141CC0" w:rsidRDefault="00141CC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Ладошки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- развитие координации, зрительного восприятия, внимания и памяти. 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столе расположены следы ладошек. 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В ряду среди ладошек лежат две дополнительн</w:t>
      </w:r>
      <w:r w:rsidR="008B48F0">
        <w:rPr>
          <w:rFonts w:ascii="Times New Roman" w:eastAsia="Times New Roman" w:hAnsi="Times New Roman" w:cs="Times New Roman"/>
          <w:color w:val="444444"/>
          <w:sz w:val="28"/>
          <w:szCs w:val="28"/>
        </w:rPr>
        <w:t>ые детали (желтый круг смайлик и красная деталь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), с детьми определили правила этой игры, что </w:t>
      </w:r>
      <w:r w:rsidR="008B48F0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красная д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еталь </w:t>
      </w:r>
      <w:r w:rsidR="008B48F0">
        <w:rPr>
          <w:rFonts w:ascii="Times New Roman" w:eastAsia="Times New Roman" w:hAnsi="Times New Roman" w:cs="Times New Roman"/>
          <w:color w:val="444444"/>
          <w:sz w:val="28"/>
          <w:szCs w:val="28"/>
        </w:rPr>
        <w:t>означает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, что ладонь надо по</w:t>
      </w:r>
      <w:r w:rsidR="008B48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ставить на ребро, а на желтый смайлик 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кулак.</w:t>
      </w:r>
    </w:p>
    <w:p w:rsidR="008B48F0" w:rsidRPr="008B48F0" w:rsidRDefault="008B48F0" w:rsidP="00C32DDE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B48F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Комбинированная игра ладошки и следы</w:t>
      </w:r>
      <w:r w:rsidR="001212A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1212A6" w:rsidRP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>(усложненный вариант)</w:t>
      </w:r>
      <w:r w:rsidR="00CD33EA" w:rsidRP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На полу к следам ног, добавляются следы ладошек. 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>Под сопровождение ритмичной музыки ребенку нужно успеть поставить на след нужную ногу и  ладонь.  В данной игре задействованы межполушарные связи</w:t>
      </w:r>
    </w:p>
    <w:p w:rsidR="00141CC0" w:rsidRPr="00C32DDE" w:rsidRDefault="00141CC0" w:rsidP="008B48F0">
      <w:pPr>
        <w:shd w:val="clear" w:color="auto" w:fill="FFFFFF"/>
        <w:spacing w:after="0" w:line="360" w:lineRule="auto"/>
        <w:ind w:right="150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Таким образом, в ходе </w:t>
      </w:r>
      <w:proofErr w:type="spellStart"/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нейроигры</w:t>
      </w:r>
      <w:proofErr w:type="spellEnd"/>
      <w:r w:rsidR="001212A6">
        <w:rPr>
          <w:rFonts w:ascii="Times New Roman" w:eastAsia="Times New Roman" w:hAnsi="Times New Roman" w:cs="Times New Roman"/>
          <w:color w:val="444444"/>
          <w:sz w:val="28"/>
          <w:szCs w:val="28"/>
        </w:rPr>
        <w:t>, мы побуждаем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осязание, зрение и слух</w:t>
      </w:r>
      <w:r w:rsidR="001212A6">
        <w:rPr>
          <w:rFonts w:ascii="Times New Roman" w:eastAsia="Times New Roman" w:hAnsi="Times New Roman" w:cs="Times New Roman"/>
          <w:color w:val="444444"/>
          <w:sz w:val="28"/>
          <w:szCs w:val="28"/>
        </w:rPr>
        <w:t>. Побуждаем ребенка ф</w:t>
      </w:r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ункционировать в необычных условиях, в которых эти чувства обостряются. Специалисты утверждают, что занятия необходимо начинать с дошкольного детства, и тогда в зрелом возрасте не возникнет проблем с памятью и вниманием. Как и любая тренировка, </w:t>
      </w:r>
      <w:proofErr w:type="spellStart"/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>нейрогимнастика</w:t>
      </w:r>
      <w:proofErr w:type="spellEnd"/>
      <w:r w:rsidRPr="00C32DD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требует регулярной практики.</w:t>
      </w:r>
      <w:r w:rsidR="00CD33E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Данная игра может проводиться как в группе, так и в спортзале, на полу, на столе, в помещении и на улице.</w:t>
      </w:r>
    </w:p>
    <w:p w:rsidR="0020297C" w:rsidRDefault="0020297C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08400" cy="2781300"/>
            <wp:effectExtent l="19050" t="0" r="6350" b="0"/>
            <wp:docPr id="1" name="Рисунок 1" descr="https://ds05.infourok.ru/uploads/ex/0331/000f9390-5bce9449/hello_html_78dc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31/000f9390-5bce9449/hello_html_78dc66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449" cy="278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2850356"/>
            <wp:effectExtent l="19050" t="0" r="9525" b="0"/>
            <wp:docPr id="4" name="Рисунок 4" descr="https://ds05.infourok.ru/uploads/ex/0331/000f9390-5bce9449/hello_html_78dc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331/000f9390-5bce9449/hello_html_78dc66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86200" cy="2914650"/>
            <wp:effectExtent l="19050" t="0" r="0" b="0"/>
            <wp:docPr id="7" name="Рисунок 7" descr="https://ds05.infourok.ru/uploads/ex/0331/000f9390-5bce9449/hello_html_78dc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331/000f9390-5bce9449/hello_html_78dc66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56498"/>
            <wp:effectExtent l="19050" t="0" r="3175" b="0"/>
            <wp:docPr id="10" name="Рисунок 10" descr="https://i.stack.imgur.com/9qk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stack.imgur.com/9qkv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56498"/>
            <wp:effectExtent l="19050" t="0" r="3175" b="0"/>
            <wp:docPr id="13" name="Рисунок 13" descr="https://i.stack.imgur.com/9qk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stack.imgur.com/9qkv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13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156498"/>
            <wp:effectExtent l="19050" t="0" r="3175" b="0"/>
            <wp:docPr id="16" name="Рисунок 16" descr="https://i.stack.imgur.com/9qk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stack.imgur.com/9qkv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13" w:rsidRPr="00C32DDE" w:rsidRDefault="00A01A13" w:rsidP="00C32D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156498"/>
            <wp:effectExtent l="19050" t="0" r="3175" b="0"/>
            <wp:docPr id="19" name="Рисунок 19" descr="https://i.stack.imgur.com/9qk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stack.imgur.com/9qkv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A13" w:rsidRPr="00C32DDE" w:rsidSect="0024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7F8"/>
    <w:multiLevelType w:val="hybridMultilevel"/>
    <w:tmpl w:val="2A66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CC0"/>
    <w:rsid w:val="001212A6"/>
    <w:rsid w:val="00141CC0"/>
    <w:rsid w:val="0020297C"/>
    <w:rsid w:val="00247BC0"/>
    <w:rsid w:val="002F691A"/>
    <w:rsid w:val="00373CEE"/>
    <w:rsid w:val="0038452F"/>
    <w:rsid w:val="0053113A"/>
    <w:rsid w:val="0060128A"/>
    <w:rsid w:val="00617692"/>
    <w:rsid w:val="0068752D"/>
    <w:rsid w:val="006F6048"/>
    <w:rsid w:val="0088330C"/>
    <w:rsid w:val="008B48F0"/>
    <w:rsid w:val="00A01A13"/>
    <w:rsid w:val="00C32DDE"/>
    <w:rsid w:val="00CD33EA"/>
    <w:rsid w:val="00F93695"/>
    <w:rsid w:val="00FA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8</cp:revision>
  <cp:lastPrinted>2022-05-17T08:00:00Z</cp:lastPrinted>
  <dcterms:created xsi:type="dcterms:W3CDTF">2022-04-19T07:48:00Z</dcterms:created>
  <dcterms:modified xsi:type="dcterms:W3CDTF">2022-06-07T08:16:00Z</dcterms:modified>
</cp:coreProperties>
</file>